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6474AAB"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0E62E5">
        <w:rPr>
          <w:rFonts w:ascii="Times New Roman" w:hAnsi="Times New Roman" w:cs="Times New Roman"/>
          <w:sz w:val="24"/>
          <w:szCs w:val="24"/>
        </w:rPr>
        <w:t>.2698</w:t>
      </w:r>
      <w:r w:rsidRPr="00CD01B9">
        <w:rPr>
          <w:rFonts w:ascii="Times New Roman" w:hAnsi="Times New Roman" w:cs="Times New Roman"/>
          <w:sz w:val="24"/>
          <w:szCs w:val="24"/>
        </w:rPr>
        <w:t xml:space="preserve"> „</w:t>
      </w:r>
      <w:r w:rsidR="00FB6628" w:rsidRPr="00FB6628">
        <w:rPr>
          <w:rFonts w:ascii="Times New Roman" w:hAnsi="Times New Roman" w:cs="Times New Roman"/>
          <w:bCs/>
          <w:i/>
          <w:sz w:val="24"/>
          <w:szCs w:val="24"/>
        </w:rPr>
        <w:t>Pallipere</w:t>
      </w:r>
      <w:r w:rsidR="00A274A5" w:rsidRPr="00A274A5">
        <w:rPr>
          <w:rFonts w:ascii="Times New Roman" w:hAnsi="Times New Roman" w:cs="Times New Roman"/>
          <w:bCs/>
          <w:i/>
          <w:sz w:val="24"/>
          <w:szCs w:val="24"/>
        </w:rPr>
        <w:t xml:space="preserve"> maaparandussüsteemi ja </w:t>
      </w:r>
      <w:r w:rsidR="00FB6628">
        <w:rPr>
          <w:rFonts w:ascii="Times New Roman" w:hAnsi="Times New Roman" w:cs="Times New Roman"/>
          <w:bCs/>
          <w:i/>
          <w:sz w:val="24"/>
          <w:szCs w:val="24"/>
        </w:rPr>
        <w:t xml:space="preserve">Kädva – Salumetsa </w:t>
      </w:r>
      <w:r w:rsidR="00A274A5" w:rsidRPr="00A274A5">
        <w:rPr>
          <w:rFonts w:ascii="Times New Roman" w:hAnsi="Times New Roman" w:cs="Times New Roman"/>
          <w:bCs/>
          <w:i/>
          <w:sz w:val="24"/>
          <w:szCs w:val="24"/>
        </w:rPr>
        <w:t xml:space="preserve">tee </w:t>
      </w:r>
      <w:r w:rsidR="00C43B1E" w:rsidRPr="00C43B1E">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0E62E5">
        <w:rPr>
          <w:rFonts w:ascii="Times New Roman" w:hAnsi="Times New Roman" w:cs="Times New Roman"/>
          <w:sz w:val="24"/>
          <w:szCs w:val="24"/>
        </w:rPr>
        <w:t xml:space="preserve"> 258695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AA4C9F6" w:rsidR="00720E3E" w:rsidRPr="00281267" w:rsidRDefault="00FB662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Projekteerimisbüroo Maa ja Vesi AS</w:t>
      </w:r>
      <w:r w:rsidR="004E2589" w:rsidRPr="004E2589">
        <w:rPr>
          <w:rFonts w:ascii="Times New Roman" w:hAnsi="Times New Roman" w:cs="Times New Roman"/>
          <w:sz w:val="24"/>
          <w:szCs w:val="24"/>
        </w:rPr>
        <w:t xml:space="preserve"> poolt koostatud „</w:t>
      </w:r>
      <w:r w:rsidRPr="00FB6628">
        <w:rPr>
          <w:rFonts w:ascii="Times New Roman" w:hAnsi="Times New Roman" w:cs="Times New Roman"/>
          <w:sz w:val="24"/>
          <w:szCs w:val="24"/>
        </w:rPr>
        <w:t>Pallipere</w:t>
      </w:r>
      <w:r>
        <w:rPr>
          <w:rFonts w:ascii="Times New Roman" w:hAnsi="Times New Roman" w:cs="Times New Roman"/>
          <w:sz w:val="24"/>
          <w:szCs w:val="24"/>
        </w:rPr>
        <w:t xml:space="preserve"> metsakuivenduse</w:t>
      </w:r>
      <w:r w:rsidR="004E2589" w:rsidRPr="004E2589">
        <w:rPr>
          <w:rFonts w:ascii="Times New Roman" w:hAnsi="Times New Roman" w:cs="Times New Roman"/>
          <w:sz w:val="24"/>
          <w:szCs w:val="24"/>
        </w:rPr>
        <w:t xml:space="preserve"> maaparandusehitiste </w:t>
      </w:r>
      <w:r>
        <w:rPr>
          <w:rFonts w:ascii="Times New Roman" w:hAnsi="Times New Roman" w:cs="Times New Roman"/>
          <w:sz w:val="24"/>
          <w:szCs w:val="24"/>
        </w:rPr>
        <w:t xml:space="preserve">ja teedevõrgu </w:t>
      </w:r>
      <w:r w:rsidR="004E2589" w:rsidRPr="004E2589">
        <w:rPr>
          <w:rFonts w:ascii="Times New Roman" w:hAnsi="Times New Roman" w:cs="Times New Roman"/>
          <w:sz w:val="24"/>
          <w:szCs w:val="24"/>
        </w:rPr>
        <w:t xml:space="preserve">rekonstrueerimise </w:t>
      </w:r>
      <w:r>
        <w:rPr>
          <w:rFonts w:ascii="Times New Roman" w:hAnsi="Times New Roman" w:cs="Times New Roman"/>
          <w:sz w:val="24"/>
          <w:szCs w:val="24"/>
        </w:rPr>
        <w:t>ehitus</w:t>
      </w:r>
      <w:r w:rsidR="004E2589" w:rsidRPr="004E2589">
        <w:rPr>
          <w:rFonts w:ascii="Times New Roman" w:hAnsi="Times New Roman" w:cs="Times New Roman"/>
          <w:sz w:val="24"/>
          <w:szCs w:val="24"/>
        </w:rPr>
        <w:t>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979E40F"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FB6628">
        <w:rPr>
          <w:rFonts w:ascii="Times New Roman" w:hAnsi="Times New Roman" w:cs="Times New Roman"/>
          <w:sz w:val="24"/>
          <w:szCs w:val="24"/>
        </w:rPr>
        <w:t>Rapla ja Järva</w:t>
      </w:r>
      <w:r w:rsidR="00240C3D" w:rsidRPr="00281267">
        <w:rPr>
          <w:rFonts w:ascii="Times New Roman" w:hAnsi="Times New Roman" w:cs="Times New Roman"/>
          <w:sz w:val="24"/>
          <w:szCs w:val="24"/>
        </w:rPr>
        <w:t xml:space="preserve"> maakonna </w:t>
      </w:r>
      <w:r w:rsidR="00FB6628" w:rsidRPr="00FB6628">
        <w:rPr>
          <w:rFonts w:ascii="Times New Roman" w:eastAsia="Times New Roman" w:hAnsi="Times New Roman" w:cs="Times New Roman"/>
          <w:bCs/>
          <w:sz w:val="24"/>
          <w:szCs w:val="24"/>
          <w:lang w:eastAsia="ar-SA"/>
        </w:rPr>
        <w:t>Pallipere</w:t>
      </w:r>
      <w:r w:rsidR="002551B0">
        <w:rPr>
          <w:rFonts w:ascii="Times New Roman" w:eastAsia="Times New Roman" w:hAnsi="Times New Roman" w:cs="Times New Roman"/>
          <w:bCs/>
          <w:sz w:val="24"/>
          <w:szCs w:val="24"/>
          <w:lang w:eastAsia="ar-SA"/>
        </w:rPr>
        <w:t xml:space="preserve"> maaparandussüsteemi</w:t>
      </w:r>
      <w:r w:rsidR="000E1DDF" w:rsidRPr="000E1DDF">
        <w:rPr>
          <w:rFonts w:ascii="Times New Roman" w:eastAsia="Times New Roman" w:hAnsi="Times New Roman" w:cs="Times New Roman"/>
          <w:bCs/>
          <w:sz w:val="24"/>
          <w:szCs w:val="24"/>
          <w:lang w:eastAsia="ar-SA"/>
        </w:rPr>
        <w:t xml:space="preserve"> </w:t>
      </w:r>
      <w:r w:rsidR="000E1DDF">
        <w:rPr>
          <w:rFonts w:ascii="Times New Roman" w:eastAsia="Times New Roman" w:hAnsi="Times New Roman" w:cs="Times New Roman"/>
          <w:bCs/>
          <w:sz w:val="24"/>
          <w:szCs w:val="24"/>
          <w:lang w:eastAsia="ar-SA"/>
        </w:rPr>
        <w:t xml:space="preserve">ning </w:t>
      </w:r>
      <w:r w:rsidR="00FB6628">
        <w:rPr>
          <w:rFonts w:ascii="Times New Roman" w:eastAsia="Times New Roman" w:hAnsi="Times New Roman" w:cs="Times New Roman"/>
          <w:sz w:val="24"/>
          <w:szCs w:val="24"/>
          <w:lang w:eastAsia="ar-SA"/>
        </w:rPr>
        <w:t>Kädva - Salumetsa</w:t>
      </w:r>
      <w:r w:rsidR="004E2589">
        <w:rPr>
          <w:rFonts w:ascii="Times New Roman" w:eastAsia="Times New Roman" w:hAnsi="Times New Roman" w:cs="Times New Roman"/>
          <w:sz w:val="24"/>
          <w:szCs w:val="24"/>
          <w:lang w:eastAsia="ar-SA"/>
        </w:rPr>
        <w:t xml:space="preserve"> </w:t>
      </w:r>
      <w:r w:rsidR="004E2589" w:rsidRPr="004E2589">
        <w:rPr>
          <w:rFonts w:ascii="Times New Roman" w:eastAsia="Times New Roman" w:hAnsi="Times New Roman" w:cs="Times New Roman"/>
          <w:sz w:val="24"/>
          <w:szCs w:val="24"/>
          <w:lang w:eastAsia="ar-SA"/>
        </w:rPr>
        <w:t>tee</w:t>
      </w:r>
      <w:r w:rsidR="002551B0" w:rsidRPr="002551B0">
        <w:rPr>
          <w:rFonts w:ascii="Times New Roman" w:eastAsia="Times New Roman" w:hAnsi="Times New Roman" w:cs="Times New Roman"/>
          <w:sz w:val="24"/>
          <w:szCs w:val="24"/>
          <w:lang w:eastAsia="ar-SA"/>
        </w:rPr>
        <w:t xml:space="preserve"> </w:t>
      </w:r>
      <w:r w:rsidR="00281267" w:rsidRPr="00281267">
        <w:rPr>
          <w:rFonts w:ascii="Times New Roman" w:hAnsi="Times New Roman" w:cs="Times New Roman"/>
          <w:sz w:val="24"/>
          <w:szCs w:val="24"/>
        </w:rPr>
        <w:t>rekonstrueerimi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D85443">
        <w:rPr>
          <w:rFonts w:ascii="Times New Roman" w:hAnsi="Times New Roman" w:cs="Times New Roman"/>
          <w:sz w:val="24"/>
          <w:szCs w:val="24"/>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2E86D86E"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FB6628">
        <w:rPr>
          <w:rFonts w:ascii="Times New Roman" w:hAnsi="Times New Roman" w:cs="Times New Roman"/>
          <w:sz w:val="24"/>
          <w:szCs w:val="24"/>
        </w:rPr>
        <w:t>Projekteerimisbüroo Maa ja Vesi AS</w:t>
      </w:r>
      <w:r w:rsidR="004E2589" w:rsidRPr="004E2589">
        <w:rPr>
          <w:rFonts w:ascii="Times New Roman" w:hAnsi="Times New Roman" w:cs="Times New Roman"/>
          <w:sz w:val="24"/>
          <w:szCs w:val="24"/>
        </w:rPr>
        <w:t xml:space="preserve"> poolt koostatud </w:t>
      </w:r>
      <w:r w:rsidR="00FB6628" w:rsidRPr="00FB6628">
        <w:rPr>
          <w:rFonts w:ascii="Times New Roman" w:hAnsi="Times New Roman" w:cs="Times New Roman"/>
          <w:sz w:val="24"/>
          <w:szCs w:val="24"/>
        </w:rPr>
        <w:t>Pallipere</w:t>
      </w:r>
      <w:r w:rsidR="004E2589" w:rsidRPr="004E2589">
        <w:rPr>
          <w:rFonts w:ascii="Times New Roman" w:hAnsi="Times New Roman" w:cs="Times New Roman"/>
          <w:sz w:val="24"/>
          <w:szCs w:val="24"/>
        </w:rPr>
        <w:t xml:space="preserve"> maaparandusehitiste </w:t>
      </w:r>
      <w:r w:rsidR="002551B0" w:rsidRPr="002551B0">
        <w:rPr>
          <w:rFonts w:ascii="Times New Roman" w:hAnsi="Times New Roman" w:cs="Times New Roman"/>
          <w:sz w:val="24"/>
          <w:szCs w:val="24"/>
        </w:rPr>
        <w:t xml:space="preserve">rekonstrueerimise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23CB2E12"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0E62E5">
        <w:rPr>
          <w:rFonts w:ascii="Times New Roman" w:hAnsi="Times New Roman" w:cs="Times New Roman"/>
          <w:sz w:val="24"/>
          <w:szCs w:val="24"/>
        </w:rPr>
        <w:t>;</w:t>
      </w:r>
    </w:p>
    <w:p w14:paraId="59B0ABAB" w14:textId="77777777" w:rsidR="00FD5881" w:rsidRPr="00286F7D"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 xml:space="preserve">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w:t>
      </w:r>
      <w:r w:rsidRPr="00286F7D">
        <w:rPr>
          <w:rFonts w:ascii="Times New Roman" w:hAnsi="Times New Roman" w:cs="Times New Roman"/>
          <w:sz w:val="24"/>
          <w:szCs w:val="24"/>
        </w:rPr>
        <w:t>Eestis;</w:t>
      </w:r>
    </w:p>
    <w:p w14:paraId="69B6A15A" w14:textId="77777777" w:rsidR="00003744" w:rsidRPr="00286F7D"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286F7D">
        <w:rPr>
          <w:rFonts w:ascii="Times New Roman" w:hAnsi="Times New Roman" w:cs="Times New Roman"/>
          <w:sz w:val="24"/>
          <w:szCs w:val="24"/>
        </w:rPr>
        <w:t>e</w:t>
      </w:r>
      <w:r w:rsidR="00D57B01" w:rsidRPr="00286F7D">
        <w:rPr>
          <w:rFonts w:ascii="Times New Roman" w:hAnsi="Times New Roman" w:cs="Times New Roman"/>
          <w:sz w:val="24"/>
          <w:szCs w:val="24"/>
        </w:rPr>
        <w:t xml:space="preserve">sitama tellijale hiljemalt </w:t>
      </w:r>
      <w:r w:rsidRPr="00286F7D">
        <w:rPr>
          <w:rFonts w:ascii="Times New Roman" w:hAnsi="Times New Roman" w:cs="Times New Roman"/>
          <w:sz w:val="24"/>
          <w:szCs w:val="24"/>
        </w:rPr>
        <w:t xml:space="preserve">lepingu täitmise alustamise ajaks </w:t>
      </w:r>
      <w:r w:rsidR="00D57B01" w:rsidRPr="00286F7D">
        <w:rPr>
          <w:rFonts w:ascii="Times New Roman" w:hAnsi="Times New Roman" w:cs="Times New Roman"/>
          <w:sz w:val="24"/>
          <w:szCs w:val="24"/>
        </w:rPr>
        <w:t xml:space="preserve">selleks ajaks teadaolevate </w:t>
      </w:r>
      <w:r w:rsidRPr="00286F7D">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286F7D"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286F7D">
        <w:rPr>
          <w:rFonts w:ascii="Times New Roman" w:hAnsi="Times New Roman" w:cs="Times New Roman"/>
          <w:sz w:val="24"/>
          <w:szCs w:val="24"/>
        </w:rPr>
        <w:t>esitama tellijale punktis 4.2.3 nimetatud teabe ka iga all</w:t>
      </w:r>
      <w:r w:rsidR="00D57B01" w:rsidRPr="00286F7D">
        <w:rPr>
          <w:rFonts w:ascii="Times New Roman" w:hAnsi="Times New Roman" w:cs="Times New Roman"/>
          <w:sz w:val="24"/>
          <w:szCs w:val="24"/>
        </w:rPr>
        <w:t xml:space="preserve">töövõtja kohta, kes osaleb </w:t>
      </w:r>
      <w:r w:rsidRPr="00286F7D">
        <w:rPr>
          <w:rFonts w:ascii="Times New Roman" w:hAnsi="Times New Roman" w:cs="Times New Roman"/>
          <w:sz w:val="24"/>
          <w:szCs w:val="24"/>
        </w:rPr>
        <w:t xml:space="preserve">lepingu täitmisel ja kelle kohta pole </w:t>
      </w:r>
      <w:r w:rsidR="00D57B01" w:rsidRPr="00286F7D">
        <w:rPr>
          <w:rFonts w:ascii="Times New Roman" w:hAnsi="Times New Roman" w:cs="Times New Roman"/>
          <w:sz w:val="24"/>
          <w:szCs w:val="24"/>
        </w:rPr>
        <w:t xml:space="preserve">tellijale </w:t>
      </w:r>
      <w:r w:rsidRPr="00286F7D">
        <w:rPr>
          <w:rFonts w:ascii="Times New Roman" w:hAnsi="Times New Roman" w:cs="Times New Roman"/>
          <w:sz w:val="24"/>
          <w:szCs w:val="24"/>
        </w:rPr>
        <w:t>lepingu täitmise alustamise ajaks punktis 4.2.3. nimetatud teavet esitatud;</w:t>
      </w:r>
    </w:p>
    <w:p w14:paraId="517897C7" w14:textId="77777777" w:rsidR="00003744" w:rsidRPr="00286F7D"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286F7D">
        <w:rPr>
          <w:rFonts w:ascii="Times New Roman" w:hAnsi="Times New Roman" w:cs="Times New Roman"/>
          <w:sz w:val="24"/>
          <w:szCs w:val="24"/>
        </w:rPr>
        <w:t xml:space="preserve">esitama tellijale andmed </w:t>
      </w:r>
      <w:r w:rsidR="00003744" w:rsidRPr="00286F7D">
        <w:rPr>
          <w:rFonts w:ascii="Times New Roman" w:hAnsi="Times New Roman" w:cs="Times New Roman"/>
          <w:sz w:val="24"/>
          <w:szCs w:val="24"/>
        </w:rPr>
        <w:t>lepingu selle osa suuruse ja iseloomu kohta, mille suhtes</w:t>
      </w:r>
      <w:r w:rsidRPr="00286F7D">
        <w:rPr>
          <w:rFonts w:ascii="Times New Roman" w:hAnsi="Times New Roman" w:cs="Times New Roman"/>
          <w:sz w:val="24"/>
          <w:szCs w:val="24"/>
        </w:rPr>
        <w:t xml:space="preserve"> ta kavatseb ta sõlmida alltöövõtu</w:t>
      </w:r>
      <w:r w:rsidR="00003744" w:rsidRPr="00286F7D">
        <w:rPr>
          <w:rFonts w:ascii="Times New Roman" w:hAnsi="Times New Roman" w:cs="Times New Roman"/>
          <w:sz w:val="24"/>
          <w:szCs w:val="24"/>
        </w:rPr>
        <w:t>lepinguid koos kavandatavate alltöövõtjate nimede, kontaktandmed ja teabega nende seaduslike esindajate kohta;</w:t>
      </w:r>
    </w:p>
    <w:p w14:paraId="3A9201DF" w14:textId="6A0DA15D" w:rsidR="002551B0" w:rsidRPr="00286F7D" w:rsidRDefault="008A2313" w:rsidP="002551B0">
      <w:pPr>
        <w:pStyle w:val="Pealkiri31"/>
        <w:tabs>
          <w:tab w:val="left" w:pos="567"/>
        </w:tabs>
        <w:spacing w:after="0" w:line="240" w:lineRule="auto"/>
        <w:ind w:left="0" w:firstLine="0"/>
        <w:jc w:val="both"/>
        <w:rPr>
          <w:rStyle w:val="normal1"/>
          <w:rFonts w:cs="Times New Roman"/>
          <w:szCs w:val="24"/>
        </w:rPr>
      </w:pPr>
      <w:r w:rsidRPr="00286F7D">
        <w:rPr>
          <w:rFonts w:ascii="Times New Roman" w:hAnsi="Times New Roman" w:cs="Times New Roman"/>
          <w:sz w:val="24"/>
          <w:szCs w:val="24"/>
        </w:rPr>
        <w:t>kinni pidama tööde teostamisel t</w:t>
      </w:r>
      <w:r w:rsidR="00705773" w:rsidRPr="00286F7D">
        <w:rPr>
          <w:rFonts w:ascii="Times New Roman" w:hAnsi="Times New Roman" w:cs="Times New Roman"/>
          <w:sz w:val="24"/>
          <w:szCs w:val="24"/>
        </w:rPr>
        <w:t>ellija poolt ke</w:t>
      </w:r>
      <w:r w:rsidR="00845209" w:rsidRPr="00286F7D">
        <w:rPr>
          <w:rFonts w:ascii="Times New Roman" w:hAnsi="Times New Roman" w:cs="Times New Roman"/>
          <w:sz w:val="24"/>
          <w:szCs w:val="24"/>
        </w:rPr>
        <w:t>htestatud keskkonnaalastest käitumisju</w:t>
      </w:r>
      <w:r w:rsidR="00705773" w:rsidRPr="00286F7D">
        <w:rPr>
          <w:rFonts w:ascii="Times New Roman" w:hAnsi="Times New Roman" w:cs="Times New Roman"/>
          <w:sz w:val="24"/>
          <w:szCs w:val="24"/>
        </w:rPr>
        <w:t xml:space="preserve">histest ja projektis esitatud </w:t>
      </w:r>
      <w:r w:rsidR="002747CE" w:rsidRPr="00286F7D">
        <w:rPr>
          <w:rFonts w:ascii="Times New Roman" w:hAnsi="Times New Roman" w:cs="Times New Roman"/>
          <w:sz w:val="24"/>
          <w:szCs w:val="24"/>
        </w:rPr>
        <w:t>ehitus</w:t>
      </w:r>
      <w:r w:rsidR="00705773" w:rsidRPr="00286F7D">
        <w:rPr>
          <w:rFonts w:ascii="Times New Roman" w:hAnsi="Times New Roman" w:cs="Times New Roman"/>
          <w:sz w:val="24"/>
          <w:szCs w:val="24"/>
        </w:rPr>
        <w:t>objekti omapära arvestavaid nõudeid</w:t>
      </w:r>
      <w:r w:rsidR="00003744" w:rsidRPr="00286F7D">
        <w:rPr>
          <w:rStyle w:val="normal1"/>
          <w:rFonts w:cs="Times New Roman"/>
          <w:szCs w:val="24"/>
        </w:rPr>
        <w:t xml:space="preserve">. </w:t>
      </w:r>
      <w:r w:rsidR="002551B0" w:rsidRPr="00286F7D">
        <w:rPr>
          <w:rStyle w:val="normal1"/>
          <w:rFonts w:cs="Times New Roman"/>
          <w:szCs w:val="24"/>
        </w:rPr>
        <w:t xml:space="preserve">Jälgima </w:t>
      </w:r>
      <w:r w:rsidR="002551B0" w:rsidRPr="00286F7D">
        <w:rPr>
          <w:rFonts w:ascii="Times New Roman" w:eastAsia="Times New Roman" w:hAnsi="Times New Roman" w:cs="Times New Roman"/>
          <w:sz w:val="24"/>
          <w:szCs w:val="24"/>
        </w:rPr>
        <w:t xml:space="preserve">ehitusprojektis peatükk </w:t>
      </w:r>
      <w:r w:rsidR="00E46EF8" w:rsidRPr="00286F7D">
        <w:rPr>
          <w:rFonts w:ascii="Times New Roman" w:eastAsia="Times New Roman" w:hAnsi="Times New Roman" w:cs="Times New Roman"/>
          <w:sz w:val="24"/>
          <w:szCs w:val="24"/>
        </w:rPr>
        <w:t>7</w:t>
      </w:r>
      <w:r w:rsidR="002551B0" w:rsidRPr="00286F7D">
        <w:rPr>
          <w:rFonts w:ascii="Times New Roman" w:eastAsia="Times New Roman" w:hAnsi="Times New Roman" w:cs="Times New Roman"/>
          <w:sz w:val="24"/>
          <w:szCs w:val="24"/>
        </w:rPr>
        <w:t xml:space="preserve">. Keskkonnakaitse </w:t>
      </w:r>
      <w:r w:rsidR="00E46EF8" w:rsidRPr="00286F7D">
        <w:rPr>
          <w:rFonts w:ascii="Times New Roman" w:eastAsia="Times New Roman" w:hAnsi="Times New Roman" w:cs="Times New Roman"/>
          <w:sz w:val="24"/>
          <w:szCs w:val="24"/>
        </w:rPr>
        <w:t xml:space="preserve">(lk 70-73) </w:t>
      </w:r>
      <w:r w:rsidR="002551B0" w:rsidRPr="00286F7D">
        <w:rPr>
          <w:rFonts w:ascii="Times New Roman" w:eastAsia="Times New Roman" w:hAnsi="Times New Roman" w:cs="Times New Roman"/>
          <w:sz w:val="24"/>
          <w:szCs w:val="24"/>
        </w:rPr>
        <w:t>ning</w:t>
      </w:r>
      <w:r w:rsidR="002551B0" w:rsidRPr="00286F7D">
        <w:rPr>
          <w:rStyle w:val="normal1"/>
          <w:rFonts w:cs="Times New Roman"/>
          <w:szCs w:val="24"/>
        </w:rPr>
        <w:t xml:space="preserve"> tellija poolt koostatud keskkonnaanalüüsis toodut.</w:t>
      </w:r>
    </w:p>
    <w:p w14:paraId="0E5E8F32" w14:textId="77777777" w:rsidR="002551B0" w:rsidRPr="00286F7D" w:rsidRDefault="002551B0" w:rsidP="002551B0">
      <w:pPr>
        <w:pStyle w:val="Pealkiri31"/>
        <w:numPr>
          <w:ilvl w:val="0"/>
          <w:numId w:val="0"/>
        </w:numPr>
        <w:tabs>
          <w:tab w:val="left" w:pos="567"/>
        </w:tabs>
        <w:spacing w:after="0" w:line="240" w:lineRule="auto"/>
        <w:jc w:val="both"/>
        <w:rPr>
          <w:rStyle w:val="normal1"/>
          <w:rFonts w:cs="Times New Roman"/>
          <w:szCs w:val="24"/>
        </w:rPr>
      </w:pPr>
      <w:r w:rsidRPr="00286F7D">
        <w:rPr>
          <w:rStyle w:val="normal1"/>
          <w:rFonts w:cs="Times New Roman"/>
          <w:szCs w:val="24"/>
        </w:rPr>
        <w:t>Objektil paiknevad järgmised keskkonnaalased piirangud:</w:t>
      </w:r>
    </w:p>
    <w:p w14:paraId="55CAEB49" w14:textId="60B4E684" w:rsidR="002551B0" w:rsidRPr="00286F7D" w:rsidRDefault="007075A3" w:rsidP="00E46EF8">
      <w:pPr>
        <w:pStyle w:val="Pealkiri11"/>
        <w:numPr>
          <w:ilvl w:val="0"/>
          <w:numId w:val="11"/>
        </w:numPr>
        <w:tabs>
          <w:tab w:val="left" w:pos="426"/>
        </w:tabs>
        <w:spacing w:after="0" w:line="240" w:lineRule="auto"/>
        <w:jc w:val="both"/>
        <w:rPr>
          <w:rFonts w:ascii="Times New Roman" w:hAnsi="Times New Roman" w:cs="Times New Roman"/>
          <w:i/>
          <w:sz w:val="24"/>
          <w:szCs w:val="24"/>
        </w:rPr>
      </w:pPr>
      <w:bookmarkStart w:id="0" w:name="_Hlk120001686"/>
      <w:r w:rsidRPr="00286F7D">
        <w:rPr>
          <w:rFonts w:ascii="Times New Roman" w:hAnsi="Times New Roman" w:cs="Times New Roman"/>
          <w:i/>
          <w:sz w:val="24"/>
          <w:szCs w:val="24"/>
        </w:rPr>
        <w:t>O</w:t>
      </w:r>
      <w:r w:rsidR="002551B0" w:rsidRPr="00286F7D">
        <w:rPr>
          <w:rFonts w:ascii="Times New Roman" w:hAnsi="Times New Roman" w:cs="Times New Roman"/>
          <w:i/>
          <w:sz w:val="24"/>
          <w:szCs w:val="24"/>
        </w:rPr>
        <w:t>bjekt</w:t>
      </w:r>
      <w:bookmarkEnd w:id="0"/>
      <w:r w:rsidR="00B53CB7" w:rsidRPr="00286F7D">
        <w:rPr>
          <w:rFonts w:ascii="Times New Roman" w:hAnsi="Times New Roman" w:cs="Times New Roman"/>
          <w:i/>
          <w:sz w:val="24"/>
          <w:szCs w:val="24"/>
        </w:rPr>
        <w:t xml:space="preserve">iala </w:t>
      </w:r>
      <w:r w:rsidR="00E46EF8" w:rsidRPr="00286F7D">
        <w:rPr>
          <w:rFonts w:ascii="Times New Roman" w:hAnsi="Times New Roman" w:cs="Times New Roman"/>
          <w:i/>
          <w:sz w:val="24"/>
          <w:szCs w:val="24"/>
        </w:rPr>
        <w:t>piirneb lääne ja edela suunas Kõnnumaa maastikukaitseala (KLO1000505) Loosalu ja Kõrgemäe sihtkaitsevöönditega (vastavalt KLO1100223 ja KLO1101851), mis ühtlasi kuuluvad Natura 2000 võrgustikku Kõnnumaa loodusalana (RAH0000562).</w:t>
      </w:r>
    </w:p>
    <w:p w14:paraId="16FC42FA" w14:textId="2F867847" w:rsidR="00E46EF8" w:rsidRPr="00286F7D" w:rsidRDefault="00E46EF8" w:rsidP="00E46EF8">
      <w:pPr>
        <w:pStyle w:val="Pealkiri11"/>
        <w:numPr>
          <w:ilvl w:val="0"/>
          <w:numId w:val="11"/>
        </w:numPr>
        <w:tabs>
          <w:tab w:val="left" w:pos="426"/>
        </w:tabs>
        <w:spacing w:after="0" w:line="240" w:lineRule="auto"/>
        <w:jc w:val="both"/>
        <w:rPr>
          <w:rFonts w:ascii="Times New Roman" w:hAnsi="Times New Roman" w:cs="Times New Roman"/>
          <w:i/>
          <w:sz w:val="24"/>
          <w:szCs w:val="24"/>
        </w:rPr>
      </w:pPr>
      <w:r w:rsidRPr="00286F7D">
        <w:rPr>
          <w:rFonts w:ascii="Times New Roman" w:hAnsi="Times New Roman" w:cs="Times New Roman"/>
          <w:i/>
          <w:sz w:val="24"/>
          <w:szCs w:val="24"/>
        </w:rPr>
        <w:t>Raka oja piirneb lääne poolt lõigul 66+65 … 67+40 Tamsi kasesalu maastikukaitsealaga (KLO1200298) ning Raka ojast ca 120m ida suunda jääb Lelle-Vahastu kõrvalmaanteega piirnev Männiku kasesalu maastikukaitseala (KLO1200300).</w:t>
      </w:r>
    </w:p>
    <w:p w14:paraId="0BCD1CE7" w14:textId="3CC547D3" w:rsidR="00E46EF8" w:rsidRPr="00286F7D" w:rsidRDefault="00E46EF8" w:rsidP="00E46EF8">
      <w:pPr>
        <w:pStyle w:val="Pealkiri11"/>
        <w:numPr>
          <w:ilvl w:val="0"/>
          <w:numId w:val="11"/>
        </w:numPr>
        <w:tabs>
          <w:tab w:val="left" w:pos="426"/>
        </w:tabs>
        <w:spacing w:after="0" w:line="240" w:lineRule="auto"/>
        <w:jc w:val="both"/>
        <w:rPr>
          <w:rFonts w:ascii="Times New Roman" w:hAnsi="Times New Roman" w:cs="Times New Roman"/>
          <w:i/>
          <w:sz w:val="24"/>
          <w:szCs w:val="24"/>
        </w:rPr>
      </w:pPr>
      <w:r w:rsidRPr="00286F7D">
        <w:rPr>
          <w:rFonts w:ascii="Times New Roman" w:hAnsi="Times New Roman" w:cs="Times New Roman"/>
          <w:i/>
          <w:sz w:val="24"/>
          <w:szCs w:val="24"/>
        </w:rPr>
        <w:t>Objekti tööalasse jääb ka Kädva metsise püsielupaiga (KLO3000225) sihtkaitsevöönd ja püsielupaiga piiranguvöönd. Sihtkaitsevööndis on Keskkonnaameti nõusolekul lubatud olemasolevate teede ja rajatiste hooldustööd 1. juulist kuni 31. jaanuarini.</w:t>
      </w:r>
    </w:p>
    <w:p w14:paraId="678C4E74" w14:textId="04DE0D3C" w:rsidR="00286F7D" w:rsidRPr="00286F7D" w:rsidRDefault="00286F7D" w:rsidP="00286F7D">
      <w:pPr>
        <w:pStyle w:val="Pealkiri11"/>
        <w:numPr>
          <w:ilvl w:val="0"/>
          <w:numId w:val="11"/>
        </w:numPr>
        <w:tabs>
          <w:tab w:val="left" w:pos="426"/>
        </w:tabs>
        <w:spacing w:after="0" w:line="240" w:lineRule="auto"/>
        <w:jc w:val="both"/>
        <w:rPr>
          <w:rFonts w:ascii="Times New Roman" w:hAnsi="Times New Roman" w:cs="Times New Roman"/>
          <w:i/>
          <w:sz w:val="24"/>
          <w:szCs w:val="24"/>
        </w:rPr>
      </w:pPr>
      <w:r w:rsidRPr="00286F7D">
        <w:rPr>
          <w:rFonts w:ascii="Times New Roman" w:hAnsi="Times New Roman" w:cs="Times New Roman"/>
          <w:i/>
          <w:sz w:val="24"/>
          <w:szCs w:val="24"/>
        </w:rPr>
        <w:t>Objektil on ka 3 vääriselupaika (VEP210549, VEP209195 ja VEP205516).</w:t>
      </w:r>
    </w:p>
    <w:p w14:paraId="77AAC424" w14:textId="1BAA6DA3" w:rsidR="00705773" w:rsidRPr="00BD0B02" w:rsidRDefault="008A2313" w:rsidP="00BD0B02">
      <w:pPr>
        <w:pStyle w:val="Pealkiri31"/>
        <w:numPr>
          <w:ilvl w:val="2"/>
          <w:numId w:val="12"/>
        </w:numPr>
        <w:tabs>
          <w:tab w:val="left" w:pos="567"/>
        </w:tabs>
        <w:spacing w:after="0" w:line="240" w:lineRule="auto"/>
        <w:ind w:left="0" w:firstLine="0"/>
        <w:jc w:val="both"/>
        <w:rPr>
          <w:rFonts w:ascii="Times New Roman" w:hAnsi="Times New Roman" w:cs="Times New Roman"/>
          <w:sz w:val="24"/>
          <w:szCs w:val="24"/>
        </w:rPr>
      </w:pPr>
      <w:r w:rsidRPr="00BD0B02">
        <w:rPr>
          <w:rFonts w:ascii="Times New Roman" w:hAnsi="Times New Roman" w:cs="Times New Roman"/>
          <w:sz w:val="24"/>
          <w:szCs w:val="24"/>
        </w:rPr>
        <w:t>teostama t</w:t>
      </w:r>
      <w:r w:rsidR="00705773" w:rsidRPr="00BD0B02">
        <w:rPr>
          <w:rFonts w:ascii="Times New Roman" w:hAnsi="Times New Roman" w:cs="Times New Roman"/>
          <w:sz w:val="24"/>
          <w:szCs w:val="24"/>
        </w:rPr>
        <w:t xml:space="preserve">ööd, s.h projekti muutmisest </w:t>
      </w:r>
      <w:r w:rsidRPr="00BD0B02">
        <w:rPr>
          <w:rFonts w:ascii="Times New Roman" w:hAnsi="Times New Roman" w:cs="Times New Roman"/>
          <w:sz w:val="24"/>
          <w:szCs w:val="24"/>
        </w:rPr>
        <w:t>tulenevad lisatööd, p</w:t>
      </w:r>
      <w:r w:rsidR="00705773" w:rsidRPr="00BD0B02">
        <w:rPr>
          <w:rFonts w:ascii="Times New Roman" w:hAnsi="Times New Roman" w:cs="Times New Roman"/>
          <w:sz w:val="24"/>
          <w:szCs w:val="24"/>
        </w:rPr>
        <w:t>akkumises toodud hindadega, tähtaegselt ja k</w:t>
      </w:r>
      <w:r w:rsidRPr="00BD0B02">
        <w:rPr>
          <w:rFonts w:ascii="Times New Roman" w:hAnsi="Times New Roman" w:cs="Times New Roman"/>
          <w:sz w:val="24"/>
          <w:szCs w:val="24"/>
        </w:rPr>
        <w:t>valiteetselt ning informeerima t</w:t>
      </w:r>
      <w:r w:rsidR="00705773" w:rsidRPr="00BD0B02">
        <w:rPr>
          <w:rFonts w:ascii="Times New Roman" w:hAnsi="Times New Roman" w:cs="Times New Roman"/>
          <w:sz w:val="24"/>
          <w:szCs w:val="24"/>
        </w:rPr>
        <w:t>ellijat tööde või lisatööde hili</w:t>
      </w:r>
      <w:r w:rsidR="00705773" w:rsidRPr="00BD0B02">
        <w:rPr>
          <w:rFonts w:ascii="Times New Roman" w:hAnsi="Times New Roman" w:cs="Times New Roman"/>
          <w:sz w:val="24"/>
          <w:szCs w:val="24"/>
        </w:rPr>
        <w:softHyphen/>
        <w:t>ne</w:t>
      </w:r>
      <w:r w:rsidR="00705773" w:rsidRPr="00BD0B02">
        <w:rPr>
          <w:rFonts w:ascii="Times New Roman" w:hAnsi="Times New Roman" w:cs="Times New Roman"/>
          <w:sz w:val="24"/>
          <w:szCs w:val="24"/>
        </w:rPr>
        <w:softHyphen/>
        <w:t>misest ja hilinemise põhjustest;</w:t>
      </w:r>
    </w:p>
    <w:p w14:paraId="6D339455" w14:textId="77777777" w:rsidR="00705773" w:rsidRPr="00BE1A4D" w:rsidRDefault="00705773" w:rsidP="00BD0B02">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lastRenderedPageBreak/>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Vahendid, mille osas tugineti kvalifitseerimisel </w:t>
            </w:r>
            <w:r w:rsidRPr="00CD01B9">
              <w:rPr>
                <w:rFonts w:ascii="Times New Roman" w:hAnsi="Times New Roman" w:cs="Times New Roman"/>
                <w:sz w:val="24"/>
                <w:szCs w:val="24"/>
              </w:rPr>
              <w:lastRenderedPageBreak/>
              <w:t>(kirjeldada)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Roll </w:t>
            </w:r>
            <w:r w:rsidR="00A92081" w:rsidRPr="00CD01B9">
              <w:rPr>
                <w:rFonts w:ascii="Times New Roman" w:hAnsi="Times New Roman" w:cs="Times New Roman"/>
                <w:sz w:val="24"/>
                <w:szCs w:val="24"/>
              </w:rPr>
              <w:t xml:space="preserve">lepingu täitmisel vastavalt vahenditele, mille osas tugineti </w:t>
            </w:r>
            <w:r w:rsidR="00A92081" w:rsidRPr="00CD01B9">
              <w:rPr>
                <w:rFonts w:ascii="Times New Roman" w:hAnsi="Times New Roman" w:cs="Times New Roman"/>
                <w:sz w:val="24"/>
                <w:szCs w:val="24"/>
              </w:rPr>
              <w:lastRenderedPageBreak/>
              <w:t>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2CA3B8D"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09D245BE"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286F7D">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123A58A"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811B4E" w:rsidRPr="00D30DB0">
        <w:rPr>
          <w:rFonts w:ascii="Times New Roman" w:eastAsia="Times New Roman" w:hAnsi="Times New Roman" w:cs="Times New Roman"/>
          <w:sz w:val="24"/>
          <w:szCs w:val="24"/>
        </w:rPr>
        <w:t xml:space="preserve">Enn Raav tel: 56479639; e-post: </w:t>
      </w:r>
      <w:hyperlink r:id="rId11" w:history="1">
        <w:r w:rsidR="00811B4E" w:rsidRPr="00D30DB0">
          <w:rPr>
            <w:rStyle w:val="Hperlink"/>
            <w:rFonts w:ascii="Times New Roman" w:eastAsia="Times New Roman" w:hAnsi="Times New Roman" w:cs="Times New Roman"/>
            <w:sz w:val="24"/>
            <w:szCs w:val="24"/>
          </w:rPr>
          <w:t>enn.raav@rmk.ee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E62E5"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r>
              <w:rPr>
                <w:sz w:val="24"/>
                <w:szCs w:val="24"/>
              </w:rPr>
              <w:t xml:space="preserve">Sagadi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E62E5"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0E62E5"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äraveoni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bsorbeerivad matid, akud, hüdro</w:t>
      </w:r>
      <w:r w:rsidRPr="007F3944">
        <w:rPr>
          <w:rFonts w:ascii="Times New Roman" w:hAnsi="Times New Roman" w:cs="Times New Roman"/>
          <w:sz w:val="24"/>
          <w:szCs w:val="24"/>
        </w:rPr>
        <w:t>voolikud,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Juurepessu (</w:t>
      </w:r>
      <w:r w:rsidRPr="007F3944">
        <w:rPr>
          <w:rFonts w:ascii="Times New Roman" w:hAnsi="Times New Roman" w:cs="Times New Roman"/>
          <w:i/>
          <w:sz w:val="24"/>
          <w:szCs w:val="24"/>
        </w:rPr>
        <w:t>Heterobasidion spp</w:t>
      </w:r>
      <w:r w:rsidRPr="007F3944">
        <w:rPr>
          <w:rFonts w:ascii="Times New Roman" w:hAnsi="Times New Roman" w:cs="Times New Roman"/>
          <w:sz w:val="24"/>
          <w:szCs w:val="24"/>
        </w:rPr>
        <w:t>) ohtlikel aladel, perioodil, kui ööpäevane keskmine temperatuur on üle +5°C, männi ja kuuse harvendusraiel töötavad harvendusraie harvesterid peavad olema varustatud seadmega kändude töötlemiseks 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0E62E5"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0E62E5"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08512616" w:rsidR="00C57E63" w:rsidRDefault="00C57E63" w:rsidP="00201C05">
      <w:pPr>
        <w:spacing w:line="240" w:lineRule="auto"/>
        <w:outlineLvl w:val="0"/>
        <w:rPr>
          <w:rFonts w:ascii="Times New Roman" w:hAnsi="Times New Roman" w:cs="Times New Roman"/>
          <w:sz w:val="24"/>
          <w:szCs w:val="24"/>
        </w:rPr>
      </w:pPr>
    </w:p>
    <w:p w14:paraId="12B9DF07" w14:textId="4EC6B238" w:rsidR="003F3A57" w:rsidRPr="003F3A57" w:rsidRDefault="003F3A57" w:rsidP="003F3A57">
      <w:pPr>
        <w:spacing w:after="0" w:line="240" w:lineRule="auto"/>
        <w:ind w:left="5670" w:firstLine="5"/>
        <w:outlineLvl w:val="0"/>
        <w:rPr>
          <w:rFonts w:ascii="Times New Roman" w:eastAsia="Calibri" w:hAnsi="Times New Roman" w:cs="Times New Roman"/>
          <w:color w:val="000000"/>
        </w:rPr>
      </w:pPr>
      <w:r w:rsidRPr="003F3A57">
        <w:rPr>
          <w:rFonts w:ascii="Times New Roman" w:eastAsia="Calibri" w:hAnsi="Times New Roman" w:cs="Times New Roman"/>
          <w:color w:val="000000"/>
          <w:lang w:val="en-US"/>
        </w:rPr>
        <w:lastRenderedPageBreak/>
        <w:t>Lisa 2</w:t>
      </w:r>
      <w:r w:rsidRPr="003F3A57">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F8ECD6689C2F459AA1A067E97470A07F"/>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3F3A57">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C719C16921B54D9BB393A3C32B39432C"/>
          </w:placeholder>
          <w:date>
            <w:dateFormat w:val="d.MM.yyyy"/>
            <w:lid w:val="et-EE"/>
            <w:storeMappedDataAs w:val="dateTime"/>
            <w:calendar w:val="gregorian"/>
          </w:date>
        </w:sdtPr>
        <w:sdtContent>
          <w:r w:rsidRPr="003F3A57">
            <w:rPr>
              <w:rFonts w:ascii="Times New Roman" w:eastAsia="Calibri" w:hAnsi="Times New Roman" w:cs="Times New Roman"/>
              <w:color w:val="000000"/>
            </w:rPr>
            <w:t>[Vali kuupäev]</w:t>
          </w:r>
        </w:sdtContent>
      </w:sdt>
      <w:r w:rsidRPr="003F3A57">
        <w:rPr>
          <w:rFonts w:ascii="Times New Roman" w:eastAsia="Calibri" w:hAnsi="Times New Roman" w:cs="Times New Roman"/>
          <w:color w:val="000000"/>
        </w:rPr>
        <w:t xml:space="preserve"> lepingu nr </w:t>
      </w:r>
      <w:r w:rsidRPr="003F3A57">
        <w:rPr>
          <w:rFonts w:ascii="Times New Roman" w:eastAsia="Calibri" w:hAnsi="Times New Roman" w:cs="Times New Roman"/>
          <w:color w:val="000000"/>
        </w:rPr>
        <w:br/>
      </w:r>
      <w:r w:rsidRPr="003F3A57">
        <w:rPr>
          <w:rFonts w:ascii="Times New Roman" w:eastAsia="Calibri" w:hAnsi="Times New Roman" w:cs="Times New Roman"/>
          <w:color w:val="000000"/>
        </w:rPr>
        <w:fldChar w:fldCharType="begin"/>
      </w:r>
      <w:r w:rsidRPr="003F3A57">
        <w:rPr>
          <w:rFonts w:ascii="Times New Roman" w:eastAsia="Calibri" w:hAnsi="Times New Roman" w:cs="Times New Roman"/>
          <w:color w:val="000000"/>
        </w:rPr>
        <w:instrText xml:space="preserve"> MACROBUTTON  AcceptAllChangesInDoc [Sisesta number] </w:instrText>
      </w:r>
      <w:r w:rsidRPr="003F3A57">
        <w:rPr>
          <w:rFonts w:ascii="Times New Roman" w:eastAsia="Calibri" w:hAnsi="Times New Roman" w:cs="Times New Roman"/>
          <w:color w:val="000000"/>
        </w:rPr>
        <w:fldChar w:fldCharType="end"/>
      </w:r>
      <w:r w:rsidRPr="003F3A57">
        <w:rPr>
          <w:rFonts w:ascii="Times New Roman" w:eastAsia="Calibri" w:hAnsi="Times New Roman" w:cs="Times New Roman"/>
          <w:color w:val="000000"/>
        </w:rPr>
        <w:t>juurde</w:t>
      </w:r>
    </w:p>
    <w:p w14:paraId="7FADD36D" w14:textId="77777777" w:rsidR="003F3A57" w:rsidRPr="003F3A57" w:rsidRDefault="003F3A57" w:rsidP="003F3A57">
      <w:pPr>
        <w:spacing w:after="0" w:line="360" w:lineRule="auto"/>
        <w:jc w:val="both"/>
        <w:rPr>
          <w:rFonts w:ascii="Times New Roman" w:eastAsia="Calibri" w:hAnsi="Times New Roman" w:cs="Times New Roman"/>
          <w:color w:val="000000"/>
          <w:sz w:val="24"/>
        </w:rPr>
      </w:pPr>
    </w:p>
    <w:p w14:paraId="4A94EC2A" w14:textId="77777777" w:rsidR="003F3A57" w:rsidRPr="003F3A57" w:rsidRDefault="003F3A57" w:rsidP="003F3A57">
      <w:pPr>
        <w:spacing w:after="0" w:line="360" w:lineRule="auto"/>
        <w:jc w:val="both"/>
        <w:rPr>
          <w:rFonts w:ascii="Times New Roman" w:eastAsia="Calibri" w:hAnsi="Times New Roman" w:cs="Times New Roman"/>
          <w:color w:val="000000"/>
          <w:sz w:val="24"/>
        </w:rPr>
      </w:pPr>
    </w:p>
    <w:p w14:paraId="4E34F2EE" w14:textId="77777777" w:rsidR="003F3A57" w:rsidRPr="003F3A57" w:rsidRDefault="003F3A57" w:rsidP="003F3A57">
      <w:pPr>
        <w:spacing w:after="0" w:line="360" w:lineRule="auto"/>
        <w:jc w:val="center"/>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0586EF9" w14:textId="77777777" w:rsidR="003F3A57" w:rsidRPr="003F3A57" w:rsidRDefault="003F3A57" w:rsidP="003F3A57">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5A1BFB43CCDF43C59BDC591045014582"/>
        </w:placeholder>
        <w:date>
          <w:dateFormat w:val="dd.MM.yyyy"/>
          <w:lid w:val="et-EE"/>
          <w:storeMappedDataAs w:val="dateTime"/>
          <w:calendar w:val="gregorian"/>
        </w:date>
      </w:sdtPr>
      <w:sdtContent>
        <w:p w14:paraId="3BA6307B" w14:textId="77777777" w:rsidR="003F3A57" w:rsidRPr="003F3A57" w:rsidRDefault="003F3A57" w:rsidP="003F3A57">
          <w:pPr>
            <w:spacing w:after="0" w:line="360" w:lineRule="auto"/>
            <w:jc w:val="right"/>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[Vali kuupäev]</w:t>
          </w:r>
        </w:p>
      </w:sdtContent>
    </w:sdt>
    <w:p w14:paraId="719EB958" w14:textId="77777777" w:rsidR="003F3A57" w:rsidRPr="003F3A57" w:rsidRDefault="003F3A57" w:rsidP="003F3A57">
      <w:pPr>
        <w:spacing w:after="0" w:line="360" w:lineRule="auto"/>
        <w:jc w:val="right"/>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1395CED" w14:textId="77777777" w:rsidR="003F3A57" w:rsidRPr="003F3A57" w:rsidRDefault="003F3A57" w:rsidP="003F3A57">
      <w:pPr>
        <w:spacing w:after="0" w:line="360" w:lineRule="auto"/>
        <w:jc w:val="both"/>
        <w:rPr>
          <w:rFonts w:ascii="Times New Roman" w:eastAsia="Calibri" w:hAnsi="Times New Roman" w:cs="Times New Roman"/>
          <w:color w:val="000000"/>
          <w:sz w:val="24"/>
        </w:rPr>
      </w:pPr>
    </w:p>
    <w:p w14:paraId="40AEE8F5" w14:textId="77777777" w:rsidR="003F3A57" w:rsidRPr="003F3A57" w:rsidRDefault="003F3A57" w:rsidP="003F3A57">
      <w:pPr>
        <w:numPr>
          <w:ilvl w:val="0"/>
          <w:numId w:val="13"/>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112BD866"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5A1968EA" w14:textId="1F306D82"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AD491BAD3E1340979C04658589242031"/>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BDACB20"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3AF569A" w14:textId="77777777" w:rsidR="003F3A57" w:rsidRPr="003F3A57" w:rsidRDefault="003F3A57" w:rsidP="003F3A57">
      <w:pPr>
        <w:spacing w:after="240" w:line="240" w:lineRule="auto"/>
        <w:ind w:left="-6"/>
        <w:jc w:val="both"/>
        <w:rPr>
          <w:rFonts w:ascii="Times New Roman" w:eastAsia="Calibri" w:hAnsi="Times New Roman" w:cs="Times New Roman"/>
          <w:color w:val="000000"/>
          <w:sz w:val="24"/>
        </w:rPr>
      </w:pPr>
    </w:p>
    <w:p w14:paraId="689A32D3" w14:textId="77777777" w:rsidR="003F3A57" w:rsidRPr="003F3A57" w:rsidRDefault="003F3A57" w:rsidP="003F3A57">
      <w:pPr>
        <w:numPr>
          <w:ilvl w:val="0"/>
          <w:numId w:val="13"/>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9CC388"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5F063469"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C1591AA"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281E15A"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3BAF152F"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46CC7D99" w14:textId="77777777" w:rsidR="003F3A57" w:rsidRPr="003F3A57" w:rsidRDefault="003F3A57" w:rsidP="003F3A57">
      <w:pPr>
        <w:spacing w:after="240" w:line="240" w:lineRule="auto"/>
        <w:ind w:left="-6"/>
        <w:jc w:val="both"/>
        <w:rPr>
          <w:rFonts w:ascii="Times New Roman" w:eastAsia="Calibri" w:hAnsi="Times New Roman" w:cs="Times New Roman"/>
          <w:color w:val="000000"/>
          <w:sz w:val="24"/>
        </w:rPr>
      </w:pPr>
    </w:p>
    <w:p w14:paraId="2DFB2209" w14:textId="77777777" w:rsidR="003F3A57" w:rsidRPr="003F3A57" w:rsidRDefault="003F3A57" w:rsidP="003F3A57">
      <w:pPr>
        <w:numPr>
          <w:ilvl w:val="0"/>
          <w:numId w:val="13"/>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165589BD"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6A91E2A9" w14:textId="77777777" w:rsidR="003F3A57" w:rsidRPr="003F3A57" w:rsidRDefault="003F3A57" w:rsidP="003F3A5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79B166C6" w14:textId="77777777" w:rsidR="003F3A57" w:rsidRPr="003F3A57" w:rsidRDefault="003F3A57" w:rsidP="003F3A5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5C0C406" w14:textId="77777777" w:rsidR="003F3A57" w:rsidRPr="003F3A57" w:rsidRDefault="003F3A57" w:rsidP="003F3A5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F2CEB06" w14:textId="77777777" w:rsidR="003F3A57" w:rsidRPr="003F3A57" w:rsidRDefault="003F3A57" w:rsidP="003F3A5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29414502" w14:textId="77777777" w:rsidR="003F3A57" w:rsidRPr="003F3A57" w:rsidRDefault="003F3A57" w:rsidP="003F3A5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013312" w14:textId="77777777" w:rsidR="003F3A57" w:rsidRPr="003F3A57" w:rsidRDefault="003F3A57" w:rsidP="003F3A57">
      <w:pPr>
        <w:numPr>
          <w:ilvl w:val="2"/>
          <w:numId w:val="13"/>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1110F1B" w14:textId="77777777" w:rsidR="003F3A57" w:rsidRPr="003F3A57" w:rsidRDefault="003F3A57" w:rsidP="003F3A57">
      <w:pPr>
        <w:spacing w:after="240" w:line="240" w:lineRule="auto"/>
        <w:jc w:val="both"/>
        <w:rPr>
          <w:rFonts w:ascii="Times New Roman" w:eastAsia="Calibri" w:hAnsi="Times New Roman" w:cs="Times New Roman"/>
          <w:color w:val="000000"/>
          <w:sz w:val="24"/>
        </w:rPr>
      </w:pPr>
    </w:p>
    <w:p w14:paraId="367D6948" w14:textId="77777777" w:rsidR="003F3A57" w:rsidRPr="003F3A57" w:rsidRDefault="003F3A57" w:rsidP="003F3A57">
      <w:pPr>
        <w:numPr>
          <w:ilvl w:val="0"/>
          <w:numId w:val="13"/>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43CCD58"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B9E68CF"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77279DBE" w14:textId="77777777" w:rsidR="003F3A57" w:rsidRPr="003F3A57" w:rsidRDefault="003F3A57" w:rsidP="003F3A5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45DB8C57" w14:textId="77777777" w:rsidR="003F3A57" w:rsidRPr="003F3A57" w:rsidRDefault="003F3A57" w:rsidP="003F3A5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12A3CB70" w14:textId="77777777" w:rsidR="003F3A57" w:rsidRPr="003F3A57" w:rsidRDefault="003F3A57" w:rsidP="003F3A5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30C03565" w14:textId="77777777" w:rsidR="003F3A57" w:rsidRPr="003F3A57" w:rsidRDefault="003F3A57" w:rsidP="003F3A5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58CD35E3" w14:textId="77777777" w:rsidR="003F3A57" w:rsidRPr="003F3A57" w:rsidRDefault="003F3A57" w:rsidP="003F3A57">
      <w:pPr>
        <w:spacing w:after="240" w:line="240" w:lineRule="auto"/>
        <w:ind w:left="-6"/>
        <w:jc w:val="both"/>
        <w:rPr>
          <w:rFonts w:ascii="Times New Roman" w:eastAsia="Calibri" w:hAnsi="Times New Roman" w:cs="Times New Roman"/>
          <w:color w:val="000000"/>
          <w:sz w:val="24"/>
        </w:rPr>
      </w:pPr>
    </w:p>
    <w:p w14:paraId="53992945" w14:textId="77777777" w:rsidR="003F3A57" w:rsidRPr="003F3A57" w:rsidRDefault="003F3A57" w:rsidP="003F3A57">
      <w:pPr>
        <w:numPr>
          <w:ilvl w:val="0"/>
          <w:numId w:val="13"/>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5D113CF"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0F1BA93"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48F7317"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4E3F2374"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73FFAC5"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C844B68" w14:textId="77777777" w:rsidR="003F3A57" w:rsidRPr="003F3A57" w:rsidRDefault="003F3A57" w:rsidP="003F3A5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4DA794" w14:textId="77777777" w:rsidR="003F3A57" w:rsidRPr="003F3A57" w:rsidRDefault="003F3A57" w:rsidP="003F3A57">
      <w:pPr>
        <w:shd w:val="clear" w:color="auto" w:fill="FFFFFF"/>
        <w:spacing w:after="60" w:line="276" w:lineRule="auto"/>
        <w:jc w:val="both"/>
        <w:rPr>
          <w:rFonts w:ascii="Times New Roman" w:eastAsia="Calibri" w:hAnsi="Times New Roman" w:cs="Times New Roman"/>
          <w:b/>
          <w:color w:val="000000"/>
          <w:sz w:val="24"/>
        </w:rPr>
      </w:pPr>
    </w:p>
    <w:p w14:paraId="3022A797" w14:textId="77777777" w:rsidR="003F3A57" w:rsidRPr="003F3A57" w:rsidRDefault="003F3A57" w:rsidP="003F3A57">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3C8428FE" w14:textId="77777777" w:rsidR="003F3A57" w:rsidRPr="003F3A57" w:rsidRDefault="003F3A57" w:rsidP="003F3A57">
      <w:pPr>
        <w:shd w:val="clear" w:color="auto" w:fill="FFFFFF"/>
        <w:spacing w:after="60" w:line="276" w:lineRule="auto"/>
        <w:jc w:val="both"/>
        <w:rPr>
          <w:rFonts w:ascii="Times New Roman" w:eastAsia="Calibri" w:hAnsi="Times New Roman" w:cs="Times New Roman"/>
          <w:b/>
          <w:color w:val="000000"/>
          <w:sz w:val="24"/>
        </w:rPr>
      </w:pPr>
    </w:p>
    <w:p w14:paraId="352569A6" w14:textId="77777777" w:rsidR="003F3A57" w:rsidRPr="003F3A57" w:rsidRDefault="003F3A57" w:rsidP="003F3A57">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7752C2D1" w14:textId="0A8D3E3F" w:rsidR="003F3A57" w:rsidRPr="003F3A57" w:rsidRDefault="003F3A57" w:rsidP="003F3A57">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000F865895B34B44980EFE4D9D36D65F"/>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3D08D100" w14:textId="77777777" w:rsidR="003F3A57" w:rsidRPr="003F3A57" w:rsidRDefault="003F3A57" w:rsidP="003F3A57">
      <w:pPr>
        <w:spacing w:after="0" w:line="360" w:lineRule="auto"/>
        <w:jc w:val="both"/>
        <w:rPr>
          <w:rFonts w:ascii="Times New Roman" w:eastAsia="Calibri" w:hAnsi="Times New Roman" w:cs="Times New Roman"/>
          <w:color w:val="000000"/>
          <w:sz w:val="24"/>
        </w:rPr>
      </w:pPr>
    </w:p>
    <w:p w14:paraId="1646B742" w14:textId="77777777" w:rsidR="003F3A57" w:rsidRPr="003F3A57" w:rsidRDefault="003F3A57" w:rsidP="003F3A57">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593AD785C6D64E20B0BA2C4B68CE8E5D"/>
          </w:placeholder>
          <w:comboBox>
            <w:listItem w:displayText=" " w:value=" "/>
            <w:listItem w:displayText="(allkirjastatud digitaalselt)" w:value="(allkirjastatud digitaalselt)"/>
          </w:comboBox>
        </w:sdtPr>
        <w:sdtContent>
          <w:r w:rsidRPr="003F3A57">
            <w:rPr>
              <w:rFonts w:ascii="Times New Roman" w:eastAsia="Calibri" w:hAnsi="Times New Roman" w:cs="Times New Roman"/>
              <w:b/>
              <w:color w:val="000000"/>
              <w:sz w:val="24"/>
            </w:rPr>
            <w:t>[Vali sobiv]</w:t>
          </w:r>
        </w:sdtContent>
      </w:sdt>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B4FBD0A9398B46EF88FC929E5A638AB9"/>
          </w:placeholder>
          <w:comboBox>
            <w:listItem w:displayText=" " w:value=" "/>
            <w:listItem w:displayText="(allkirjastatud digitaalselt)" w:value="(allkirjastatud digitaalselt)"/>
          </w:comboBox>
        </w:sdtPr>
        <w:sdtContent>
          <w:r w:rsidRPr="003F3A57">
            <w:rPr>
              <w:rFonts w:ascii="Times New Roman" w:eastAsia="Calibri" w:hAnsi="Times New Roman" w:cs="Times New Roman"/>
              <w:b/>
              <w:color w:val="000000"/>
              <w:sz w:val="24"/>
            </w:rPr>
            <w:t>[Vali sobiv]</w:t>
          </w:r>
        </w:sdtContent>
      </w:sdt>
      <w:r w:rsidRPr="003F3A57">
        <w:rPr>
          <w:rFonts w:ascii="Times New Roman" w:eastAsia="Calibri" w:hAnsi="Times New Roman" w:cs="Times New Roman"/>
          <w:b/>
          <w:color w:val="000000"/>
          <w:sz w:val="24"/>
        </w:rPr>
        <w:tab/>
      </w:r>
    </w:p>
    <w:p w14:paraId="31F112AE" w14:textId="77777777" w:rsidR="003F3A57" w:rsidRPr="003F3A57" w:rsidRDefault="003F3A57" w:rsidP="003F3A57">
      <w:pPr>
        <w:tabs>
          <w:tab w:val="left" w:pos="5103"/>
        </w:tabs>
        <w:spacing w:after="0" w:line="360" w:lineRule="auto"/>
        <w:jc w:val="both"/>
        <w:rPr>
          <w:rFonts w:ascii="Times New Roman" w:eastAsia="Calibri" w:hAnsi="Times New Roman" w:cs="Times New Roman"/>
          <w:color w:val="000000"/>
          <w:sz w:val="24"/>
        </w:rPr>
      </w:pPr>
    </w:p>
    <w:p w14:paraId="08665D6E" w14:textId="77777777" w:rsidR="003F3A57" w:rsidRPr="003F3A57" w:rsidRDefault="003F3A57" w:rsidP="003F3A57">
      <w:pPr>
        <w:tabs>
          <w:tab w:val="left" w:pos="4962"/>
        </w:tabs>
        <w:spacing w:after="0" w:line="360" w:lineRule="auto"/>
        <w:jc w:val="both"/>
        <w:rPr>
          <w:rFonts w:ascii="Times New Roman" w:eastAsia="Calibri" w:hAnsi="Times New Roman" w:cs="Times New Roman"/>
          <w:color w:val="000000"/>
          <w:sz w:val="24"/>
          <w:lang w:val="en-US"/>
        </w:rPr>
      </w:pPr>
      <w:r w:rsidRPr="003F3A57">
        <w:rPr>
          <w:rFonts w:ascii="Times New Roman" w:eastAsia="Calibri" w:hAnsi="Times New Roman" w:cs="Times New Roman"/>
          <w:b/>
          <w:color w:val="000000"/>
          <w:sz w:val="24"/>
        </w:rPr>
        <w:fldChar w:fldCharType="begin"/>
      </w:r>
      <w:r w:rsidRPr="003F3A57">
        <w:rPr>
          <w:rFonts w:ascii="Times New Roman" w:eastAsia="Calibri" w:hAnsi="Times New Roman" w:cs="Times New Roman"/>
          <w:color w:val="000000"/>
          <w:sz w:val="24"/>
        </w:rPr>
        <w:instrText xml:space="preserve"> MACROBUTTON  AcceptAllChangesInDoc [Sisesta eesnimi ja perekonnanimi] </w:instrText>
      </w:r>
      <w:r w:rsidRPr="003F3A57">
        <w:rPr>
          <w:rFonts w:ascii="Times New Roman" w:eastAsia="Calibri" w:hAnsi="Times New Roman" w:cs="Times New Roman"/>
          <w:b/>
          <w:color w:val="000000"/>
          <w:sz w:val="24"/>
        </w:rPr>
        <w:fldChar w:fldCharType="end"/>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fldChar w:fldCharType="begin"/>
      </w:r>
      <w:r w:rsidRPr="003F3A57">
        <w:rPr>
          <w:rFonts w:ascii="Times New Roman" w:eastAsia="Calibri" w:hAnsi="Times New Roman" w:cs="Times New Roman"/>
          <w:color w:val="000000"/>
          <w:sz w:val="24"/>
        </w:rPr>
        <w:instrText xml:space="preserve"> MACROBUTTON  AcceptAllChangesInDoc [Sisesta eesnimi ja perekonnanimi] </w:instrText>
      </w:r>
      <w:r w:rsidRPr="003F3A57">
        <w:rPr>
          <w:rFonts w:ascii="Times New Roman" w:eastAsia="Calibri" w:hAnsi="Times New Roman" w:cs="Times New Roman"/>
          <w:b/>
          <w:color w:val="000000"/>
          <w:sz w:val="24"/>
        </w:rPr>
        <w:fldChar w:fldCharType="end"/>
      </w:r>
    </w:p>
    <w:p w14:paraId="20C3A442" w14:textId="77777777" w:rsidR="00401BB7" w:rsidRPr="00FE2065" w:rsidRDefault="00401BB7" w:rsidP="00201C05">
      <w:pPr>
        <w:spacing w:line="240" w:lineRule="auto"/>
        <w:outlineLvl w:val="0"/>
        <w:rPr>
          <w:rFonts w:ascii="Times New Roman" w:hAnsi="Times New Roman" w:cs="Times New Roman"/>
          <w:sz w:val="24"/>
          <w:szCs w:val="24"/>
        </w:rPr>
      </w:pPr>
    </w:p>
    <w:sectPr w:rsidR="00401BB7"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ACE2E" w14:textId="77777777" w:rsidR="00441EB1" w:rsidRDefault="00441EB1" w:rsidP="00705773">
      <w:pPr>
        <w:spacing w:after="0" w:line="240" w:lineRule="auto"/>
      </w:pPr>
      <w:r>
        <w:separator/>
      </w:r>
    </w:p>
  </w:endnote>
  <w:endnote w:type="continuationSeparator" w:id="0">
    <w:p w14:paraId="50C37CBB" w14:textId="77777777" w:rsidR="00441EB1" w:rsidRDefault="00441EB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DF749" w14:textId="77777777" w:rsidR="00441EB1" w:rsidRDefault="00441EB1" w:rsidP="00705773">
      <w:pPr>
        <w:spacing w:after="0" w:line="240" w:lineRule="auto"/>
      </w:pPr>
      <w:r>
        <w:separator/>
      </w:r>
    </w:p>
  </w:footnote>
  <w:footnote w:type="continuationSeparator" w:id="0">
    <w:p w14:paraId="14CD070E" w14:textId="77777777" w:rsidR="00441EB1" w:rsidRDefault="00441EB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BB13849"/>
    <w:multiLevelType w:val="hybridMultilevel"/>
    <w:tmpl w:val="63C88FE0"/>
    <w:lvl w:ilvl="0" w:tplc="862A88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425154420">
    <w:abstractNumId w:val="10"/>
  </w:num>
  <w:num w:numId="11" w16cid:durableId="1406029718">
    <w:abstractNumId w:val="1"/>
    <w:lvlOverride w:ilvl="0">
      <w:startOverride w:val="1"/>
    </w:lvlOverride>
  </w:num>
  <w:num w:numId="12" w16cid:durableId="33312353">
    <w:abstractNumId w:val="1"/>
    <w:lvlOverride w:ilvl="0">
      <w:startOverride w:val="4"/>
    </w:lvlOverride>
    <w:lvlOverride w:ilvl="1">
      <w:startOverride w:val="2"/>
    </w:lvlOverride>
    <w:lvlOverride w:ilvl="2">
      <w:startOverride w:val="7"/>
    </w:lvlOverride>
  </w:num>
  <w:num w:numId="13" w16cid:durableId="7302321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E62E5"/>
    <w:rsid w:val="000F2C04"/>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86F7D"/>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D3775"/>
    <w:rsid w:val="003F0FE8"/>
    <w:rsid w:val="003F3A57"/>
    <w:rsid w:val="00401BB7"/>
    <w:rsid w:val="00404E5C"/>
    <w:rsid w:val="00420CC1"/>
    <w:rsid w:val="00421F03"/>
    <w:rsid w:val="00426EB8"/>
    <w:rsid w:val="00435415"/>
    <w:rsid w:val="00435E02"/>
    <w:rsid w:val="00441EB1"/>
    <w:rsid w:val="00443048"/>
    <w:rsid w:val="004610D6"/>
    <w:rsid w:val="00463886"/>
    <w:rsid w:val="00473835"/>
    <w:rsid w:val="0047690D"/>
    <w:rsid w:val="004863B0"/>
    <w:rsid w:val="004926D0"/>
    <w:rsid w:val="004939A2"/>
    <w:rsid w:val="00494163"/>
    <w:rsid w:val="004B1E9F"/>
    <w:rsid w:val="004B315A"/>
    <w:rsid w:val="004C1F0A"/>
    <w:rsid w:val="004D53C3"/>
    <w:rsid w:val="004D7234"/>
    <w:rsid w:val="004E2589"/>
    <w:rsid w:val="004E7551"/>
    <w:rsid w:val="004F4A55"/>
    <w:rsid w:val="004F5D8E"/>
    <w:rsid w:val="005012FE"/>
    <w:rsid w:val="00505358"/>
    <w:rsid w:val="0050772E"/>
    <w:rsid w:val="005103C7"/>
    <w:rsid w:val="00521D53"/>
    <w:rsid w:val="005229E5"/>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1B4E"/>
    <w:rsid w:val="00813406"/>
    <w:rsid w:val="0081395D"/>
    <w:rsid w:val="00815B0C"/>
    <w:rsid w:val="00834585"/>
    <w:rsid w:val="00841D8B"/>
    <w:rsid w:val="00845209"/>
    <w:rsid w:val="008454CD"/>
    <w:rsid w:val="008723AA"/>
    <w:rsid w:val="00872C61"/>
    <w:rsid w:val="008929D8"/>
    <w:rsid w:val="008A2313"/>
    <w:rsid w:val="008B5144"/>
    <w:rsid w:val="008B78B6"/>
    <w:rsid w:val="008C316C"/>
    <w:rsid w:val="008C6D05"/>
    <w:rsid w:val="008D1C0E"/>
    <w:rsid w:val="008D4631"/>
    <w:rsid w:val="008D4AF3"/>
    <w:rsid w:val="008F07A8"/>
    <w:rsid w:val="00930AE1"/>
    <w:rsid w:val="00945E93"/>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4132B"/>
    <w:rsid w:val="00B45F35"/>
    <w:rsid w:val="00B53CB7"/>
    <w:rsid w:val="00B5424E"/>
    <w:rsid w:val="00B554C2"/>
    <w:rsid w:val="00B638AB"/>
    <w:rsid w:val="00B70023"/>
    <w:rsid w:val="00B71760"/>
    <w:rsid w:val="00B72909"/>
    <w:rsid w:val="00B826FD"/>
    <w:rsid w:val="00B908A9"/>
    <w:rsid w:val="00B96956"/>
    <w:rsid w:val="00BA5F37"/>
    <w:rsid w:val="00BB36A5"/>
    <w:rsid w:val="00BC2AAD"/>
    <w:rsid w:val="00BD0B02"/>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C47AE"/>
    <w:rsid w:val="00DD3DC4"/>
    <w:rsid w:val="00DD594C"/>
    <w:rsid w:val="00DD78EF"/>
    <w:rsid w:val="00DE706F"/>
    <w:rsid w:val="00E031BB"/>
    <w:rsid w:val="00E10FCA"/>
    <w:rsid w:val="00E172A6"/>
    <w:rsid w:val="00E31834"/>
    <w:rsid w:val="00E31BC5"/>
    <w:rsid w:val="00E46EF8"/>
    <w:rsid w:val="00E50701"/>
    <w:rsid w:val="00E54F51"/>
    <w:rsid w:val="00E7790D"/>
    <w:rsid w:val="00E84463"/>
    <w:rsid w:val="00E931E8"/>
    <w:rsid w:val="00EA2B33"/>
    <w:rsid w:val="00EB7A3D"/>
    <w:rsid w:val="00EC54EE"/>
    <w:rsid w:val="00ED7875"/>
    <w:rsid w:val="00EE3A6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1CCE"/>
    <w:rsid w:val="00F9006C"/>
    <w:rsid w:val="00F93A07"/>
    <w:rsid w:val="00F960F2"/>
    <w:rsid w:val="00FA287C"/>
    <w:rsid w:val="00FB4B14"/>
    <w:rsid w:val="00FB511D"/>
    <w:rsid w:val="00FB604C"/>
    <w:rsid w:val="00FB6628"/>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n.raa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F8ECD6689C2F459AA1A067E97470A07F"/>
        <w:category>
          <w:name w:val="Üldine"/>
          <w:gallery w:val="placeholder"/>
        </w:category>
        <w:types>
          <w:type w:val="bbPlcHdr"/>
        </w:types>
        <w:behaviors>
          <w:behavior w:val="content"/>
        </w:behaviors>
        <w:guid w:val="{585028E2-906D-4031-8B6E-B5FB2B3A9621}"/>
      </w:docPartPr>
      <w:docPartBody>
        <w:p w:rsidR="00000000" w:rsidRDefault="00977DA2" w:rsidP="00977DA2">
          <w:pPr>
            <w:pStyle w:val="F8ECD6689C2F459AA1A067E97470A07F"/>
          </w:pPr>
          <w:r w:rsidRPr="003F6A59">
            <w:rPr>
              <w:rStyle w:val="Kohatitetekst"/>
            </w:rPr>
            <w:t>[Company]</w:t>
          </w:r>
        </w:p>
      </w:docPartBody>
    </w:docPart>
    <w:docPart>
      <w:docPartPr>
        <w:name w:val="C719C16921B54D9BB393A3C32B39432C"/>
        <w:category>
          <w:name w:val="Üldine"/>
          <w:gallery w:val="placeholder"/>
        </w:category>
        <w:types>
          <w:type w:val="bbPlcHdr"/>
        </w:types>
        <w:behaviors>
          <w:behavior w:val="content"/>
        </w:behaviors>
        <w:guid w:val="{E3F35F3B-DD45-4820-A6CF-B8B3B3ECDF45}"/>
      </w:docPartPr>
      <w:docPartBody>
        <w:p w:rsidR="00000000" w:rsidRDefault="00977DA2" w:rsidP="00977DA2">
          <w:pPr>
            <w:pStyle w:val="C719C16921B54D9BB393A3C32B39432C"/>
          </w:pPr>
          <w:r w:rsidRPr="00BE118B">
            <w:rPr>
              <w:rStyle w:val="Kohatitetekst"/>
            </w:rPr>
            <w:t>Click here to enter a date.</w:t>
          </w:r>
        </w:p>
      </w:docPartBody>
    </w:docPart>
    <w:docPart>
      <w:docPartPr>
        <w:name w:val="5A1BFB43CCDF43C59BDC591045014582"/>
        <w:category>
          <w:name w:val="Üldine"/>
          <w:gallery w:val="placeholder"/>
        </w:category>
        <w:types>
          <w:type w:val="bbPlcHdr"/>
        </w:types>
        <w:behaviors>
          <w:behavior w:val="content"/>
        </w:behaviors>
        <w:guid w:val="{DCA9E93C-E37E-456C-8643-375A5509AB8E}"/>
      </w:docPartPr>
      <w:docPartBody>
        <w:p w:rsidR="00000000" w:rsidRDefault="00977DA2" w:rsidP="00977DA2">
          <w:pPr>
            <w:pStyle w:val="5A1BFB43CCDF43C59BDC591045014582"/>
          </w:pPr>
          <w:r w:rsidRPr="002C169F">
            <w:rPr>
              <w:rStyle w:val="Kohatitetekst"/>
            </w:rPr>
            <w:t>Klõpsake või koputage kuupäeva sisestamiseks.</w:t>
          </w:r>
        </w:p>
      </w:docPartBody>
    </w:docPart>
    <w:docPart>
      <w:docPartPr>
        <w:name w:val="AD491BAD3E1340979C04658589242031"/>
        <w:category>
          <w:name w:val="Üldine"/>
          <w:gallery w:val="placeholder"/>
        </w:category>
        <w:types>
          <w:type w:val="bbPlcHdr"/>
        </w:types>
        <w:behaviors>
          <w:behavior w:val="content"/>
        </w:behaviors>
        <w:guid w:val="{192C6F44-5B59-4B3B-9B5B-C3811953EFDD}"/>
      </w:docPartPr>
      <w:docPartBody>
        <w:p w:rsidR="00000000" w:rsidRDefault="00977DA2" w:rsidP="00977DA2">
          <w:pPr>
            <w:pStyle w:val="AD491BAD3E1340979C04658589242031"/>
          </w:pPr>
          <w:r w:rsidRPr="003F6A59">
            <w:rPr>
              <w:rStyle w:val="Kohatitetekst"/>
            </w:rPr>
            <w:t>[Company]</w:t>
          </w:r>
        </w:p>
      </w:docPartBody>
    </w:docPart>
    <w:docPart>
      <w:docPartPr>
        <w:name w:val="000F865895B34B44980EFE4D9D36D65F"/>
        <w:category>
          <w:name w:val="Üldine"/>
          <w:gallery w:val="placeholder"/>
        </w:category>
        <w:types>
          <w:type w:val="bbPlcHdr"/>
        </w:types>
        <w:behaviors>
          <w:behavior w:val="content"/>
        </w:behaviors>
        <w:guid w:val="{D7D77A1B-33A7-496A-BC37-14D384D734D0}"/>
      </w:docPartPr>
      <w:docPartBody>
        <w:p w:rsidR="00000000" w:rsidRDefault="00977DA2" w:rsidP="00977DA2">
          <w:pPr>
            <w:pStyle w:val="000F865895B34B44980EFE4D9D36D65F"/>
          </w:pPr>
          <w:r w:rsidRPr="003F6A59">
            <w:rPr>
              <w:rStyle w:val="Kohatitetekst"/>
            </w:rPr>
            <w:t>[Company]</w:t>
          </w:r>
        </w:p>
      </w:docPartBody>
    </w:docPart>
    <w:docPart>
      <w:docPartPr>
        <w:name w:val="593AD785C6D64E20B0BA2C4B68CE8E5D"/>
        <w:category>
          <w:name w:val="Üldine"/>
          <w:gallery w:val="placeholder"/>
        </w:category>
        <w:types>
          <w:type w:val="bbPlcHdr"/>
        </w:types>
        <w:behaviors>
          <w:behavior w:val="content"/>
        </w:behaviors>
        <w:guid w:val="{2FF7F977-8D24-4067-845C-55D7D62F5959}"/>
      </w:docPartPr>
      <w:docPartBody>
        <w:p w:rsidR="00000000" w:rsidRDefault="00977DA2" w:rsidP="00977DA2">
          <w:pPr>
            <w:pStyle w:val="593AD785C6D64E20B0BA2C4B68CE8E5D"/>
          </w:pPr>
          <w:r w:rsidRPr="00BE118B">
            <w:rPr>
              <w:rStyle w:val="Kohatitetekst"/>
            </w:rPr>
            <w:t>Choose an item.</w:t>
          </w:r>
        </w:p>
      </w:docPartBody>
    </w:docPart>
    <w:docPart>
      <w:docPartPr>
        <w:name w:val="B4FBD0A9398B46EF88FC929E5A638AB9"/>
        <w:category>
          <w:name w:val="Üldine"/>
          <w:gallery w:val="placeholder"/>
        </w:category>
        <w:types>
          <w:type w:val="bbPlcHdr"/>
        </w:types>
        <w:behaviors>
          <w:behavior w:val="content"/>
        </w:behaviors>
        <w:guid w:val="{833D297C-239E-47C2-AD22-EF440F5BEB31}"/>
      </w:docPartPr>
      <w:docPartBody>
        <w:p w:rsidR="00000000" w:rsidRDefault="00977DA2" w:rsidP="00977DA2">
          <w:pPr>
            <w:pStyle w:val="B4FBD0A9398B46EF88FC929E5A638AB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254FCF"/>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169"/>
    <w:rsid w:val="009200D6"/>
    <w:rsid w:val="00934A1F"/>
    <w:rsid w:val="0094449D"/>
    <w:rsid w:val="00952AC1"/>
    <w:rsid w:val="00963822"/>
    <w:rsid w:val="00976593"/>
    <w:rsid w:val="00977DA2"/>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77DA2"/>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F8ECD6689C2F459AA1A067E97470A07F">
    <w:name w:val="F8ECD6689C2F459AA1A067E97470A07F"/>
    <w:rsid w:val="00977DA2"/>
    <w:rPr>
      <w:lang w:val="en-US" w:eastAsia="en-US"/>
    </w:rPr>
  </w:style>
  <w:style w:type="paragraph" w:customStyle="1" w:styleId="C719C16921B54D9BB393A3C32B39432C">
    <w:name w:val="C719C16921B54D9BB393A3C32B39432C"/>
    <w:rsid w:val="00977DA2"/>
    <w:rPr>
      <w:lang w:val="en-US" w:eastAsia="en-US"/>
    </w:rPr>
  </w:style>
  <w:style w:type="paragraph" w:customStyle="1" w:styleId="5A1BFB43CCDF43C59BDC591045014582">
    <w:name w:val="5A1BFB43CCDF43C59BDC591045014582"/>
    <w:rsid w:val="00977DA2"/>
    <w:rPr>
      <w:lang w:val="en-US" w:eastAsia="en-US"/>
    </w:rPr>
  </w:style>
  <w:style w:type="paragraph" w:customStyle="1" w:styleId="AD491BAD3E1340979C04658589242031">
    <w:name w:val="AD491BAD3E1340979C04658589242031"/>
    <w:rsid w:val="00977DA2"/>
    <w:rPr>
      <w:lang w:val="en-US" w:eastAsia="en-US"/>
    </w:rPr>
  </w:style>
  <w:style w:type="paragraph" w:customStyle="1" w:styleId="000F865895B34B44980EFE4D9D36D65F">
    <w:name w:val="000F865895B34B44980EFE4D9D36D65F"/>
    <w:rsid w:val="00977DA2"/>
    <w:rPr>
      <w:lang w:val="en-US" w:eastAsia="en-US"/>
    </w:rPr>
  </w:style>
  <w:style w:type="paragraph" w:customStyle="1" w:styleId="593AD785C6D64E20B0BA2C4B68CE8E5D">
    <w:name w:val="593AD785C6D64E20B0BA2C4B68CE8E5D"/>
    <w:rsid w:val="00977DA2"/>
    <w:rPr>
      <w:lang w:val="en-US" w:eastAsia="en-US"/>
    </w:rPr>
  </w:style>
  <w:style w:type="paragraph" w:customStyle="1" w:styleId="B4FBD0A9398B46EF88FC929E5A638AB9">
    <w:name w:val="B4FBD0A9398B46EF88FC929E5A638AB9"/>
    <w:rsid w:val="00977DA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193</TotalTime>
  <Pages>11</Pages>
  <Words>4913</Words>
  <Characters>28005</Characters>
  <Application>Microsoft Office Word</Application>
  <DocSecurity>0</DocSecurity>
  <Lines>233</Lines>
  <Paragraphs>65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38</cp:revision>
  <dcterms:created xsi:type="dcterms:W3CDTF">2022-09-01T10:45:00Z</dcterms:created>
  <dcterms:modified xsi:type="dcterms:W3CDTF">2022-12-20T13:43:00Z</dcterms:modified>
</cp:coreProperties>
</file>